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right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Times New Roman" w:hAnsi="Times New Roman" w:eastAsia="Times New Roman"/>
          <w:i/>
          <w:iCs/>
          <w:sz w:val="24"/>
          <w:szCs w:val="24"/>
        </w:rPr>
      </w:pPr>
      <w:r>
        <w:rPr>
          <w:rFonts w:ascii="Times New Roman" w:hAnsi="Times New Roman" w:eastAsia="Times New Roman"/>
          <w:i/>
          <w:iCs/>
          <w:sz w:val="24"/>
          <w:szCs w:val="24"/>
        </w:rPr>
        <w:t xml:space="preserve">Форма рецензії </w:t>
      </w:r>
    </w:p>
    <w:p>
      <w:pPr>
        <w:spacing w:after="0" w:line="240" w:lineRule="auto"/>
        <w:jc w:val="center"/>
        <w:rPr>
          <w:rFonts w:ascii="Times New Roman" w:hAnsi="Times New Roman" w:eastAsia="Times New Roman"/>
          <w:b/>
          <w:sz w:val="28"/>
          <w:szCs w:val="28"/>
        </w:rPr>
      </w:pPr>
      <w:r>
        <w:rPr>
          <w:rFonts w:ascii="Times New Roman" w:hAnsi="Times New Roman" w:eastAsia="Times New Roman"/>
          <w:b/>
          <w:sz w:val="28"/>
          <w:szCs w:val="28"/>
        </w:rPr>
        <w:t xml:space="preserve">РЕЦЕНЗІЯ НА НАУКОВУ СТАТТЮ, ПОДАНУ ДЛЯ ПУБЛІКАЦІЇ </w:t>
        <w:br w:type="textWrapping"/>
        <w:t>В ЖУРНАЛІ «СТРІЙ»</w:t>
      </w:r>
    </w:p>
    <w:p>
      <w:pPr>
        <w:ind w:firstLine="709"/>
        <w:spacing w:after="0" w:line="360" w:lineRule="auto"/>
        <w:jc w:val="center"/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</w:r>
    </w:p>
    <w:p>
      <w:pPr>
        <w:spacing w:after="0" w:line="360" w:lineRule="auto"/>
        <w:suppressAutoHyphens/>
        <w:hyphenationLines w:val="0"/>
        <w:widowControl w:val="0"/>
        <w:rPr>
          <w:rFonts w:ascii="Times New Roman" w:hAnsi="Times New Roman" w:eastAsia="Times New Roman"/>
          <w:b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>1.</w:t>
      </w:r>
      <w:r>
        <w:rPr>
          <w:rFonts w:ascii="Times New Roman" w:hAnsi="Times New Roman" w:eastAsia="Times New Roman"/>
          <w:b/>
          <w:sz w:val="28"/>
          <w:szCs w:val="28"/>
        </w:rPr>
        <w:t xml:space="preserve"> </w:t>
      </w:r>
      <w:r>
        <w:rPr>
          <w:rFonts w:ascii="Times New Roman" w:hAnsi="Times New Roman" w:eastAsia="Times New Roman"/>
          <w:sz w:val="28"/>
          <w:szCs w:val="28"/>
        </w:rPr>
        <w:t>Назва статті:</w:t>
      </w:r>
      <w:r>
        <w:rPr>
          <w:rFonts w:ascii="Times New Roman" w:hAnsi="Times New Roman" w:eastAsia="Times New Roman"/>
          <w:b/>
          <w:sz w:val="28"/>
          <w:szCs w:val="28"/>
        </w:rPr>
        <w:t xml:space="preserve"> </w:t>
      </w:r>
    </w:p>
    <w:p>
      <w:pPr>
        <w:spacing w:after="0" w:line="360" w:lineRule="auto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2. Автор: </w:t>
      </w:r>
    </w:p>
    <w:p>
      <w:pPr>
        <w:spacing w:after="0" w:line="360" w:lineRule="auto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>3. Відповідність статті тематиці журналу (</w:t>
      </w:r>
      <w:r>
        <w:rPr>
          <w:rFonts w:ascii="Times New Roman" w:hAnsi="Times New Roman" w:eastAsia="Times New Roman"/>
          <w:i/>
          <w:sz w:val="28"/>
          <w:szCs w:val="28"/>
        </w:rPr>
        <w:t>Так</w:t>
      </w:r>
      <w:r>
        <w:rPr>
          <w:rFonts w:ascii="Times New Roman" w:hAnsi="Times New Roman" w:eastAsia="Times New Roman"/>
          <w:sz w:val="28"/>
          <w:szCs w:val="28"/>
        </w:rPr>
        <w:t xml:space="preserve"> чи </w:t>
      </w:r>
      <w:r>
        <w:rPr>
          <w:rFonts w:ascii="Times New Roman" w:hAnsi="Times New Roman" w:eastAsia="Times New Roman"/>
          <w:i/>
          <w:sz w:val="28"/>
          <w:szCs w:val="28"/>
        </w:rPr>
        <w:t>Ні</w:t>
      </w:r>
      <w:r>
        <w:rPr>
          <w:rFonts w:ascii="Times New Roman" w:hAnsi="Times New Roman" w:eastAsia="Times New Roman"/>
          <w:sz w:val="28"/>
          <w:szCs w:val="28"/>
        </w:rPr>
        <w:t xml:space="preserve">):                                                 </w:t>
      </w:r>
    </w:p>
    <w:p>
      <w:pPr>
        <w:spacing w:after="0" w:line="360" w:lineRule="auto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>4. Актуальність (</w:t>
      </w:r>
      <w:r>
        <w:rPr>
          <w:rFonts w:ascii="Times New Roman" w:hAnsi="Times New Roman" w:eastAsia="Times New Roman"/>
          <w:i/>
          <w:sz w:val="28"/>
          <w:szCs w:val="28"/>
        </w:rPr>
        <w:t>Так</w:t>
      </w:r>
      <w:r>
        <w:rPr>
          <w:rFonts w:ascii="Times New Roman" w:hAnsi="Times New Roman" w:eastAsia="Times New Roman"/>
          <w:sz w:val="28"/>
          <w:szCs w:val="28"/>
        </w:rPr>
        <w:t xml:space="preserve"> чи </w:t>
      </w:r>
      <w:r>
        <w:rPr>
          <w:rFonts w:ascii="Times New Roman" w:hAnsi="Times New Roman" w:eastAsia="Times New Roman"/>
          <w:i/>
          <w:sz w:val="28"/>
          <w:szCs w:val="28"/>
        </w:rPr>
        <w:t>Ні</w:t>
      </w:r>
      <w:r>
        <w:rPr>
          <w:rFonts w:ascii="Times New Roman" w:hAnsi="Times New Roman" w:eastAsia="Times New Roman"/>
          <w:sz w:val="28"/>
          <w:szCs w:val="28"/>
        </w:rPr>
        <w:t xml:space="preserve">): </w:t>
      </w:r>
    </w:p>
    <w:p>
      <w:pPr>
        <w:spacing w:after="0" w:line="360" w:lineRule="auto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>5. Наукова новизна (</w:t>
      </w:r>
      <w:r>
        <w:rPr>
          <w:rFonts w:ascii="Times New Roman" w:hAnsi="Times New Roman" w:eastAsia="Times New Roman"/>
          <w:i/>
          <w:sz w:val="28"/>
          <w:szCs w:val="28"/>
        </w:rPr>
        <w:t>Так</w:t>
      </w:r>
      <w:r>
        <w:rPr>
          <w:rFonts w:ascii="Times New Roman" w:hAnsi="Times New Roman" w:eastAsia="Times New Roman"/>
          <w:sz w:val="28"/>
          <w:szCs w:val="28"/>
        </w:rPr>
        <w:t xml:space="preserve"> чи </w:t>
      </w:r>
      <w:r>
        <w:rPr>
          <w:rFonts w:ascii="Times New Roman" w:hAnsi="Times New Roman" w:eastAsia="Times New Roman"/>
          <w:i/>
          <w:sz w:val="28"/>
          <w:szCs w:val="28"/>
        </w:rPr>
        <w:t>Ні</w:t>
      </w:r>
      <w:r>
        <w:rPr>
          <w:rFonts w:ascii="Times New Roman" w:hAnsi="Times New Roman" w:eastAsia="Times New Roman"/>
          <w:sz w:val="28"/>
          <w:szCs w:val="28"/>
        </w:rPr>
        <w:t xml:space="preserve">):  </w:t>
      </w:r>
    </w:p>
    <w:p>
      <w:pPr>
        <w:spacing w:after="0" w:line="360" w:lineRule="auto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>6. Дотримання структури змісту наукової статті (</w:t>
      </w:r>
      <w:r>
        <w:rPr>
          <w:rFonts w:ascii="Times New Roman" w:hAnsi="Times New Roman" w:eastAsia="Times New Roman"/>
          <w:i/>
          <w:sz w:val="28"/>
          <w:szCs w:val="28"/>
        </w:rPr>
        <w:t>Так</w:t>
      </w:r>
      <w:r>
        <w:rPr>
          <w:rFonts w:ascii="Times New Roman" w:hAnsi="Times New Roman" w:eastAsia="Times New Roman"/>
          <w:sz w:val="28"/>
          <w:szCs w:val="28"/>
        </w:rPr>
        <w:t xml:space="preserve"> чи </w:t>
      </w:r>
      <w:r>
        <w:rPr>
          <w:rFonts w:ascii="Times New Roman" w:hAnsi="Times New Roman" w:eastAsia="Times New Roman"/>
          <w:i/>
          <w:sz w:val="28"/>
          <w:szCs w:val="28"/>
        </w:rPr>
        <w:t>Ні</w:t>
      </w:r>
      <w:r>
        <w:rPr>
          <w:rFonts w:ascii="Times New Roman" w:hAnsi="Times New Roman" w:eastAsia="Times New Roman"/>
          <w:sz w:val="28"/>
          <w:szCs w:val="28"/>
        </w:rPr>
        <w:t xml:space="preserve">):  </w:t>
      </w:r>
    </w:p>
    <w:p>
      <w:pPr>
        <w:spacing w:after="0" w:line="360" w:lineRule="auto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>7. Повнота і достатність розкриття теми в анотації (</w:t>
      </w:r>
      <w:r>
        <w:rPr>
          <w:rFonts w:ascii="Times New Roman" w:hAnsi="Times New Roman" w:eastAsia="Times New Roman"/>
          <w:i/>
          <w:sz w:val="28"/>
          <w:szCs w:val="28"/>
        </w:rPr>
        <w:t>Так</w:t>
      </w:r>
      <w:r>
        <w:rPr>
          <w:rFonts w:ascii="Times New Roman" w:hAnsi="Times New Roman" w:eastAsia="Times New Roman"/>
          <w:sz w:val="28"/>
          <w:szCs w:val="28"/>
        </w:rPr>
        <w:t xml:space="preserve"> чи </w:t>
      </w:r>
      <w:r>
        <w:rPr>
          <w:rFonts w:ascii="Times New Roman" w:hAnsi="Times New Roman" w:eastAsia="Times New Roman"/>
          <w:i/>
          <w:sz w:val="28"/>
          <w:szCs w:val="28"/>
        </w:rPr>
        <w:t>Ні</w:t>
      </w:r>
      <w:r>
        <w:rPr>
          <w:rFonts w:ascii="Times New Roman" w:hAnsi="Times New Roman" w:eastAsia="Times New Roman"/>
          <w:sz w:val="28"/>
          <w:szCs w:val="28"/>
        </w:rPr>
        <w:t xml:space="preserve">): </w:t>
      </w:r>
    </w:p>
    <w:p>
      <w:pPr>
        <w:spacing w:after="0" w:line="360" w:lineRule="auto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>8. Якість оформлення матеріалів:</w:t>
      </w:r>
    </w:p>
    <w:p>
      <w:pPr>
        <w:spacing w:after="0" w:line="360" w:lineRule="auto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>9. Зауваження рецензента:</w:t>
      </w:r>
    </w:p>
    <w:p>
      <w:pPr>
        <w:spacing w:after="0" w:line="360" w:lineRule="auto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 xml:space="preserve">10. Висновок рецензента: </w:t>
      </w:r>
      <w:r>
        <w:rPr>
          <w:rFonts w:ascii="Times New Roman" w:hAnsi="Times New Roman" w:eastAsia="Times New Roman"/>
          <w:i/>
          <w:iCs/>
          <w:sz w:val="28"/>
          <w:szCs w:val="28"/>
        </w:rPr>
        <w:t>рекомендувати статтю до опублікування; рекомендувати до опублікування після доопрацювання з урахуванням зауважень; не рекомендувати статтю до опублікування.</w:t>
      </w:r>
      <w:r>
        <w:rPr>
          <w:rFonts w:ascii="Times New Roman" w:hAnsi="Times New Roman" w:eastAsia="Times New Roman"/>
          <w:sz w:val="28"/>
          <w:szCs w:val="28"/>
        </w:rPr>
      </w:r>
    </w:p>
    <w:p>
      <w:pPr>
        <w:spacing w:after="0" w:line="360" w:lineRule="auto"/>
        <w:jc w:val="both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>Якщо рецензент не рекомендує статтю до опублікування, у рецензії мають бути зазначені причини такого рішення.</w:t>
      </w:r>
    </w:p>
    <w:p>
      <w:pPr>
        <w:spacing w:after="0" w:line="360" w:lineRule="auto"/>
        <w:rPr>
          <w:rFonts w:ascii="Times New Roman" w:hAnsi="Times New Roman" w:eastAsia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>11. Відомості про рецензента, підпис, дата.</w:t>
      </w:r>
    </w:p>
    <w:p>
      <w:pPr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6838" w:w="11906"/>
      <w:pgMar w:left="1417" w:top="850" w:right="850" w:bottom="850"/>
      <w:paperSrc w:first="0" w:other="0"/>
      <w:pgNumType w:fmt="decimal"/>
      <w:tmGutter w:val="3"/>
      <w:mirrorMargins w:val="0"/>
      <w:tmSection w:h="-2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Calibri">
    <w:panose1 w:val="020F0502020204030204"/>
    <w:charset w:val="cc"/>
    <w:family w:val="swiss"/>
    <w:pitch w:val="default"/>
  </w:font>
  <w:font w:name="Cambria">
    <w:panose1 w:val="02040503050406030204"/>
    <w:charset w:val="cc"/>
    <w:family w:val="roman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0"/>
  <w:doNotShadeFormData w:val="0"/>
  <w:captions>
    <w:caption w:name="Таблиця" w:pos="below" w:numFmt="decimal"/>
    <w:caption w:name="Малюнок" w:pos="below" w:numFmt="decimal"/>
    <w:caption w:name="Зображення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UseHTMLParagraphAutoSpacing w:val="1"/>
  </w:compat>
  <w:compatSetting w:name="compatibilityMode" w:uri="http://schemas.microsoft.com/office/word" w:val="15"/>
  <w:shapeDefaults>
    <o:shapedefaults v:ext="edit" spidmax="1026"/>
    <o:shapelayout v:ext="edit">
      <o:rules v:ext="edit"/>
    </o:shapelayout>
  </w:shapeDefaults>
  <w:tmPrefOne w:val="17"/>
  <w:tmPrefTwo w:val="1"/>
  <w:tmFmtPref w:val="55063659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2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0"/>
  </w:tmReviewPr>
  <w:tmLastPos>
    <w:tmLastPosPage w:val="0"/>
    <w:tmLastPosSelect w:val="0"/>
    <w:tmLastPosFrameIdx w:val="0"/>
    <w:tmLastPosCaret>
      <w:tmLastPosPgfIdx w:val="14"/>
      <w:tmLastPosIdx w:val="0"/>
    </w:tmLastPosCaret>
    <w:tmLastPosAnchor>
      <w:tmLastPosPgfIdx w:val="0"/>
      <w:tmLastPosIdx w:val="0"/>
    </w:tmLastPosAnchor>
    <w:tmLastPosTblRect w:left="0" w:top="0" w:right="0" w:bottom="0"/>
  </w:tmLastPos>
  <w:tmAppRevision w:date="1562621680" w:val="944" w:fileVer="341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Times New Roman"/>
        <w:sz w:val="22"/>
        <w:szCs w:val="22"/>
        <w:lang w:val="uk-ua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pPr>
      <w:spacing w:after="160" w:line="259" w:lineRule="auto"/>
    </w:pPr>
  </w:style>
  <w:style w:type="character" w:styleId="char0" w:default="1">
    <w:name w:val="Default Paragraph 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hAnsi="Calibri" w:eastAsia="Calibri" w:cs="Times New Roman"/>
        <w:sz w:val="22"/>
        <w:szCs w:val="22"/>
        <w:lang w:val="uk-ua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pPr>
      <w:spacing w:after="160" w:line="259" w:lineRule="auto"/>
    </w:pPr>
  </w:style>
  <w:style w:type="character" w:styleId="char0" w:default="1">
    <w:name w:val="Default Paragraph 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rev.944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</dc:creator>
  <cp:keywords/>
  <dc:description/>
  <cp:lastModifiedBy/>
  <cp:revision>2</cp:revision>
  <dcterms:created xsi:type="dcterms:W3CDTF">2018-12-13T10:27:00Z</dcterms:created>
  <dcterms:modified xsi:type="dcterms:W3CDTF">2019-07-08T21:34:40Z</dcterms:modified>
</cp:coreProperties>
</file>